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Pr="009A0E2C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CD44EA" w:rsidRDefault="00CD44EA" w:rsidP="00CD44EA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803FC" w:rsidRDefault="00C803FC" w:rsidP="00CD44EA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803FC" w:rsidRDefault="00C803FC" w:rsidP="00CD44EA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A7E32" w:rsidRPr="00CA7E32" w:rsidRDefault="00CA7E32" w:rsidP="00CA7E32">
      <w:pPr>
        <w:jc w:val="center"/>
        <w:rPr>
          <w:rFonts w:ascii="Times New Roman" w:hAnsi="Times New Roman"/>
          <w:b/>
          <w:sz w:val="24"/>
          <w:szCs w:val="24"/>
        </w:rPr>
      </w:pPr>
      <w:r w:rsidRPr="00CA7E32">
        <w:rPr>
          <w:rFonts w:ascii="Times New Roman" w:hAnsi="Times New Roman"/>
          <w:b/>
          <w:sz w:val="24"/>
          <w:szCs w:val="24"/>
        </w:rPr>
        <w:t>З А П О В Е Д</w:t>
      </w:r>
    </w:p>
    <w:p w:rsidR="00CA7E32" w:rsidRPr="00CA7E32" w:rsidRDefault="00CA7E32" w:rsidP="00CA7E32">
      <w:pPr>
        <w:jc w:val="both"/>
        <w:rPr>
          <w:rFonts w:ascii="Times New Roman" w:hAnsi="Times New Roman"/>
          <w:sz w:val="24"/>
          <w:szCs w:val="24"/>
        </w:rPr>
      </w:pPr>
    </w:p>
    <w:p w:rsidR="00C803FC" w:rsidRPr="006020E0" w:rsidRDefault="00C803FC" w:rsidP="00C803FC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020E0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ПО-09-198/26.09.2025 г.</w:t>
      </w:r>
    </w:p>
    <w:p w:rsidR="00CA7E32" w:rsidRDefault="00CA7E32" w:rsidP="00CA7E32">
      <w:pPr>
        <w:jc w:val="both"/>
        <w:rPr>
          <w:rFonts w:ascii="Times New Roman" w:hAnsi="Times New Roman"/>
          <w:sz w:val="24"/>
          <w:szCs w:val="24"/>
        </w:rPr>
      </w:pPr>
    </w:p>
    <w:p w:rsidR="00C803FC" w:rsidRPr="00CA7E32" w:rsidRDefault="00C803FC" w:rsidP="00CA7E32">
      <w:pPr>
        <w:jc w:val="both"/>
        <w:rPr>
          <w:rFonts w:ascii="Times New Roman" w:hAnsi="Times New Roman"/>
          <w:sz w:val="24"/>
          <w:szCs w:val="24"/>
        </w:rPr>
      </w:pPr>
    </w:p>
    <w:p w:rsidR="00377151" w:rsidRPr="00377151" w:rsidRDefault="00CA7E32" w:rsidP="00377151">
      <w:pPr>
        <w:jc w:val="both"/>
        <w:rPr>
          <w:rFonts w:ascii="Times New Roman" w:hAnsi="Times New Roman"/>
          <w:sz w:val="24"/>
          <w:szCs w:val="24"/>
        </w:rPr>
      </w:pPr>
      <w:r w:rsidRPr="00CA7E32">
        <w:rPr>
          <w:rFonts w:ascii="Times New Roman" w:hAnsi="Times New Roman"/>
          <w:sz w:val="24"/>
          <w:szCs w:val="24"/>
        </w:rPr>
        <w:tab/>
      </w:r>
      <w:r w:rsidR="00377151" w:rsidRPr="00377151">
        <w:rPr>
          <w:rFonts w:ascii="Times New Roman" w:hAnsi="Times New Roman"/>
          <w:sz w:val="24"/>
          <w:szCs w:val="24"/>
        </w:rPr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3F42D9">
        <w:rPr>
          <w:rFonts w:ascii="Times New Roman" w:hAnsi="Times New Roman"/>
          <w:sz w:val="24"/>
          <w:szCs w:val="24"/>
        </w:rPr>
        <w:t xml:space="preserve">СПЗЗ), доклад с вх. № </w:t>
      </w:r>
      <w:r w:rsidR="003F42D9">
        <w:rPr>
          <w:rFonts w:ascii="Times New Roman" w:hAnsi="Times New Roman"/>
          <w:sz w:val="24"/>
          <w:szCs w:val="24"/>
          <w:lang w:val="bg-BG"/>
        </w:rPr>
        <w:t>ПО-09-130</w:t>
      </w:r>
      <w:r w:rsidR="00377151" w:rsidRPr="00377151">
        <w:rPr>
          <w:rFonts w:ascii="Times New Roman" w:hAnsi="Times New Roman"/>
          <w:sz w:val="24"/>
          <w:szCs w:val="24"/>
        </w:rPr>
        <w:t>/</w:t>
      </w:r>
      <w:r w:rsidR="003F42D9">
        <w:rPr>
          <w:rFonts w:ascii="Times New Roman" w:hAnsi="Times New Roman"/>
          <w:sz w:val="24"/>
          <w:szCs w:val="24"/>
          <w:lang w:val="bg-BG"/>
        </w:rPr>
        <w:t>17.09.2025</w:t>
      </w:r>
      <w:r w:rsidR="00377151" w:rsidRPr="00377151">
        <w:rPr>
          <w:rFonts w:ascii="Times New Roman" w:hAnsi="Times New Roman"/>
          <w:sz w:val="24"/>
          <w:szCs w:val="24"/>
        </w:rPr>
        <w:t xml:space="preserve"> г. от комисията по чл. 37в, ал. 1 от ЗСПЗЗ, определена със Заповед </w:t>
      </w:r>
      <w:r w:rsidR="000F56CB">
        <w:rPr>
          <w:rFonts w:ascii="Times New Roman" w:hAnsi="Times New Roman"/>
          <w:sz w:val="24"/>
          <w:szCs w:val="24"/>
          <w:lang w:val="bg-BG"/>
        </w:rPr>
        <w:t xml:space="preserve">       </w:t>
      </w:r>
      <w:r w:rsidR="000F56CB">
        <w:rPr>
          <w:rFonts w:ascii="Times New Roman" w:hAnsi="Times New Roman"/>
          <w:sz w:val="24"/>
          <w:szCs w:val="24"/>
        </w:rPr>
        <w:t xml:space="preserve">№ </w:t>
      </w:r>
      <w:r w:rsidR="00377151" w:rsidRPr="00377151">
        <w:rPr>
          <w:rFonts w:ascii="Times New Roman" w:hAnsi="Times New Roman"/>
          <w:sz w:val="24"/>
          <w:szCs w:val="24"/>
        </w:rPr>
        <w:t>ПО-09-114 от 5.8.2025 г. на директора на Областна дирекция "Земеделие" - ГАБРОВО и споразумение с вх. № 28-ОЗ/1.9.2025 г. за землището на с. БАТОШЕВО, ЕКАТТЕ 02885, община СЕВЛИЕВО, област ГАБРОВО.</w:t>
      </w:r>
    </w:p>
    <w:p w:rsidR="00377151" w:rsidRDefault="00377151" w:rsidP="00377151">
      <w:pPr>
        <w:jc w:val="both"/>
        <w:rPr>
          <w:rFonts w:ascii="Times New Roman" w:hAnsi="Times New Roman"/>
          <w:sz w:val="24"/>
          <w:szCs w:val="24"/>
        </w:rPr>
      </w:pPr>
    </w:p>
    <w:p w:rsidR="00C803FC" w:rsidRPr="00377151" w:rsidRDefault="00C803FC" w:rsidP="00377151">
      <w:pPr>
        <w:jc w:val="both"/>
        <w:rPr>
          <w:rFonts w:ascii="Times New Roman" w:hAnsi="Times New Roman"/>
          <w:sz w:val="24"/>
          <w:szCs w:val="24"/>
        </w:rPr>
      </w:pPr>
    </w:p>
    <w:p w:rsidR="00377151" w:rsidRPr="00377151" w:rsidRDefault="00377151" w:rsidP="00377151">
      <w:pPr>
        <w:jc w:val="center"/>
        <w:rPr>
          <w:rFonts w:ascii="Times New Roman" w:hAnsi="Times New Roman"/>
          <w:b/>
          <w:sz w:val="24"/>
          <w:szCs w:val="24"/>
        </w:rPr>
      </w:pPr>
      <w:r w:rsidRPr="00377151">
        <w:rPr>
          <w:rFonts w:ascii="Times New Roman" w:hAnsi="Times New Roman"/>
          <w:b/>
          <w:sz w:val="24"/>
          <w:szCs w:val="24"/>
        </w:rPr>
        <w:t>О Д О Б Р Я В А М:</w:t>
      </w:r>
    </w:p>
    <w:p w:rsidR="00377151" w:rsidRDefault="00377151" w:rsidP="00377151">
      <w:pPr>
        <w:jc w:val="both"/>
        <w:rPr>
          <w:rFonts w:ascii="Times New Roman" w:hAnsi="Times New Roman"/>
          <w:sz w:val="24"/>
          <w:szCs w:val="24"/>
        </w:rPr>
      </w:pPr>
    </w:p>
    <w:p w:rsidR="00C803FC" w:rsidRPr="00377151" w:rsidRDefault="00C803FC" w:rsidP="00377151">
      <w:pPr>
        <w:jc w:val="both"/>
        <w:rPr>
          <w:rFonts w:ascii="Times New Roman" w:hAnsi="Times New Roman"/>
          <w:sz w:val="24"/>
          <w:szCs w:val="24"/>
        </w:rPr>
      </w:pPr>
    </w:p>
    <w:p w:rsidR="00377151" w:rsidRPr="00377151" w:rsidRDefault="00377151" w:rsidP="00377151">
      <w:pPr>
        <w:jc w:val="both"/>
        <w:rPr>
          <w:rFonts w:ascii="Times New Roman" w:hAnsi="Times New Roman"/>
          <w:sz w:val="24"/>
          <w:szCs w:val="24"/>
        </w:rPr>
      </w:pPr>
      <w:r w:rsidRPr="00377151">
        <w:rPr>
          <w:rFonts w:ascii="Times New Roman" w:hAnsi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28-ОЗ/1.9.2025 г. г., сключено за стопанската 2025/2026 година за землището на с. БАТОШЕВО, ЕКАТТЕ 02885, община СЕВЛИЕВО, област ГАБРОВО, представено с доклад вх. № </w:t>
      </w:r>
      <w:r w:rsidR="003F42D9">
        <w:rPr>
          <w:rFonts w:ascii="Times New Roman" w:hAnsi="Times New Roman"/>
          <w:sz w:val="24"/>
          <w:szCs w:val="24"/>
          <w:lang w:val="bg-BG"/>
        </w:rPr>
        <w:t>ПО-09-130</w:t>
      </w:r>
      <w:r w:rsidR="003F42D9" w:rsidRPr="00377151">
        <w:rPr>
          <w:rFonts w:ascii="Times New Roman" w:hAnsi="Times New Roman"/>
          <w:sz w:val="24"/>
          <w:szCs w:val="24"/>
        </w:rPr>
        <w:t>/</w:t>
      </w:r>
      <w:r w:rsidR="003F42D9">
        <w:rPr>
          <w:rFonts w:ascii="Times New Roman" w:hAnsi="Times New Roman"/>
          <w:sz w:val="24"/>
          <w:szCs w:val="24"/>
          <w:lang w:val="bg-BG"/>
        </w:rPr>
        <w:t xml:space="preserve">17.09.2025 </w:t>
      </w:r>
      <w:r w:rsidRPr="00377151">
        <w:rPr>
          <w:rFonts w:ascii="Times New Roman" w:hAnsi="Times New Roman"/>
          <w:sz w:val="24"/>
          <w:szCs w:val="24"/>
        </w:rPr>
        <w:t>г. на комисията по чл. 37в, ал. 1 от ЗСПЗЗ, определена със Заповед № ПО-09-114 от 5.8.2025 г. на директора на Областна</w:t>
      </w:r>
      <w:r w:rsidR="00C803FC">
        <w:rPr>
          <w:rFonts w:ascii="Times New Roman" w:hAnsi="Times New Roman"/>
          <w:sz w:val="24"/>
          <w:szCs w:val="24"/>
        </w:rPr>
        <w:t xml:space="preserve"> дирекция "Земеделие" -</w:t>
      </w:r>
      <w:r w:rsidR="005D4B62">
        <w:rPr>
          <w:rFonts w:ascii="Times New Roman" w:hAnsi="Times New Roman"/>
          <w:sz w:val="24"/>
          <w:szCs w:val="24"/>
        </w:rPr>
        <w:t xml:space="preserve"> ГАБРОВО</w:t>
      </w:r>
      <w:r w:rsidRPr="00377151">
        <w:rPr>
          <w:rFonts w:ascii="Times New Roman" w:hAnsi="Times New Roman"/>
          <w:sz w:val="24"/>
          <w:szCs w:val="24"/>
        </w:rPr>
        <w:t>, ведно с картата на масивите за ползване и на регистър към нея, изготвени на основание чл. 74, ал. 1 от ППЗСПЗЗ.</w:t>
      </w:r>
    </w:p>
    <w:p w:rsidR="00377151" w:rsidRPr="00377151" w:rsidRDefault="00377151" w:rsidP="00377151">
      <w:pPr>
        <w:jc w:val="both"/>
        <w:rPr>
          <w:rFonts w:ascii="Times New Roman" w:hAnsi="Times New Roman"/>
          <w:sz w:val="24"/>
          <w:szCs w:val="24"/>
        </w:rPr>
      </w:pPr>
      <w:r w:rsidRPr="00377151">
        <w:rPr>
          <w:rFonts w:ascii="Times New Roman" w:hAnsi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>
        <w:rPr>
          <w:rFonts w:ascii="Times New Roman" w:hAnsi="Times New Roman"/>
          <w:sz w:val="24"/>
          <w:szCs w:val="24"/>
          <w:lang w:val="bg-BG"/>
        </w:rPr>
        <w:t>14</w:t>
      </w:r>
      <w:r w:rsidRPr="00377151">
        <w:rPr>
          <w:rFonts w:ascii="Times New Roman" w:hAnsi="Times New Roman"/>
          <w:sz w:val="24"/>
          <w:szCs w:val="24"/>
        </w:rPr>
        <w:t xml:space="preserve"> броя, допуснати до участие в процедурата и обхваща цялата площ от в размер на 1410.45 дка, определена за създаване на масиви за ползване в землището. </w:t>
      </w:r>
    </w:p>
    <w:p w:rsidR="00377151" w:rsidRPr="00377151" w:rsidRDefault="00377151" w:rsidP="00377151">
      <w:pPr>
        <w:jc w:val="both"/>
        <w:rPr>
          <w:rFonts w:ascii="Times New Roman" w:hAnsi="Times New Roman"/>
          <w:sz w:val="24"/>
          <w:szCs w:val="24"/>
        </w:rPr>
      </w:pPr>
    </w:p>
    <w:p w:rsidR="00377151" w:rsidRPr="00377151" w:rsidRDefault="00377151" w:rsidP="00377151">
      <w:pPr>
        <w:jc w:val="both"/>
        <w:rPr>
          <w:rFonts w:ascii="Times New Roman" w:hAnsi="Times New Roman"/>
          <w:sz w:val="24"/>
          <w:szCs w:val="24"/>
        </w:rPr>
      </w:pPr>
      <w:r w:rsidRPr="00377151">
        <w:rPr>
          <w:rFonts w:ascii="Times New Roman" w:hAnsi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БАТОШЕВО,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377151" w:rsidRPr="00377151" w:rsidRDefault="00377151" w:rsidP="00377151">
      <w:pPr>
        <w:jc w:val="both"/>
        <w:rPr>
          <w:rFonts w:ascii="Times New Roman" w:hAnsi="Times New Roman"/>
          <w:sz w:val="24"/>
          <w:szCs w:val="24"/>
        </w:rPr>
      </w:pPr>
    </w:p>
    <w:p w:rsidR="00377151" w:rsidRPr="00377151" w:rsidRDefault="00377151" w:rsidP="00377151">
      <w:pPr>
        <w:jc w:val="both"/>
        <w:rPr>
          <w:rFonts w:ascii="Times New Roman" w:hAnsi="Times New Roman"/>
          <w:sz w:val="24"/>
          <w:szCs w:val="24"/>
        </w:rPr>
      </w:pPr>
      <w:r w:rsidRPr="00377151">
        <w:rPr>
          <w:rFonts w:ascii="Times New Roman" w:hAnsi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</w:t>
      </w:r>
      <w:r w:rsidR="00C803FC">
        <w:rPr>
          <w:rFonts w:ascii="Times New Roman" w:hAnsi="Times New Roman"/>
          <w:sz w:val="24"/>
          <w:szCs w:val="24"/>
        </w:rPr>
        <w:t xml:space="preserve"> Областна дирекция "Земеделие" -</w:t>
      </w:r>
      <w:r w:rsidRPr="00377151">
        <w:rPr>
          <w:rFonts w:ascii="Times New Roman" w:hAnsi="Times New Roman"/>
          <w:sz w:val="24"/>
          <w:szCs w:val="24"/>
        </w:rPr>
        <w:t xml:space="preserve"> ГАБРОВО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377151" w:rsidRDefault="00377151" w:rsidP="00377151">
      <w:pPr>
        <w:jc w:val="both"/>
        <w:rPr>
          <w:rFonts w:ascii="Times New Roman" w:hAnsi="Times New Roman"/>
          <w:sz w:val="24"/>
          <w:szCs w:val="24"/>
        </w:rPr>
      </w:pPr>
      <w:r w:rsidRPr="00377151">
        <w:rPr>
          <w:rFonts w:ascii="Times New Roman" w:hAnsi="Times New Roman"/>
          <w:sz w:val="24"/>
          <w:szCs w:val="24"/>
        </w:rPr>
        <w:t>Банкова сметка: IBANBG23UNCR70003319</w:t>
      </w:r>
      <w:r>
        <w:rPr>
          <w:rFonts w:ascii="Times New Roman" w:hAnsi="Times New Roman"/>
          <w:sz w:val="24"/>
          <w:szCs w:val="24"/>
          <w:lang w:val="bg-BG"/>
        </w:rPr>
        <w:t>713688</w:t>
      </w:r>
      <w:r w:rsidRPr="00377151">
        <w:rPr>
          <w:rFonts w:ascii="Times New Roman" w:hAnsi="Times New Roman"/>
          <w:sz w:val="24"/>
          <w:szCs w:val="24"/>
        </w:rPr>
        <w:t>, Банка УНИКРЕДИТ БУЛБАНК.</w:t>
      </w:r>
    </w:p>
    <w:p w:rsidR="00377151" w:rsidRPr="00377151" w:rsidRDefault="00377151" w:rsidP="00377151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6"/>
        <w:gridCol w:w="1298"/>
        <w:gridCol w:w="1855"/>
        <w:gridCol w:w="1303"/>
      </w:tblGrid>
      <w:tr w:rsidR="00377151" w:rsidRPr="00377151" w:rsidTr="003059AB">
        <w:trPr>
          <w:trHeight w:val="1174"/>
          <w:jc w:val="center"/>
        </w:trPr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77151" w:rsidRDefault="00377151" w:rsidP="003059AB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715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377151" w:rsidRPr="00377151" w:rsidRDefault="00377151" w:rsidP="003059AB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7151">
              <w:rPr>
                <w:rFonts w:ascii="Times New Roman" w:hAnsi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77151" w:rsidRDefault="00377151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7151">
              <w:rPr>
                <w:rFonts w:ascii="Times New Roman" w:hAnsi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77151" w:rsidRDefault="00377151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7151">
              <w:rPr>
                <w:rFonts w:ascii="Times New Roman" w:hAnsi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77151" w:rsidRDefault="00377151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7151">
              <w:rPr>
                <w:rFonts w:ascii="Times New Roman" w:hAnsi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377151" w:rsidRPr="00377151" w:rsidTr="003059AB">
        <w:trPr>
          <w:trHeight w:val="404"/>
          <w:jc w:val="center"/>
        </w:trPr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059AB" w:rsidRDefault="00377151">
            <w:pPr>
              <w:spacing w:after="120" w:line="276" w:lineRule="auto"/>
              <w:rPr>
                <w:rFonts w:ascii="Times New Roman" w:hAnsi="Times New Roman"/>
              </w:rPr>
            </w:pPr>
            <w:r w:rsidRPr="003059AB">
              <w:rPr>
                <w:rFonts w:ascii="Times New Roman" w:hAnsi="Times New Roman"/>
              </w:rPr>
              <w:t xml:space="preserve"> ГЕОРГИ ХРИСТОВ ДИМИТРОВ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059AB" w:rsidRDefault="00377151">
            <w:pPr>
              <w:spacing w:after="120" w:line="276" w:lineRule="auto"/>
              <w:jc w:val="right"/>
              <w:rPr>
                <w:rFonts w:ascii="Times New Roman" w:hAnsi="Times New Roman"/>
              </w:rPr>
            </w:pPr>
            <w:r w:rsidRPr="003059AB">
              <w:rPr>
                <w:rFonts w:ascii="Times New Roman" w:hAnsi="Times New Roman"/>
              </w:rPr>
              <w:t>10.853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059AB" w:rsidRDefault="00377151">
            <w:pPr>
              <w:spacing w:after="120" w:line="276" w:lineRule="auto"/>
              <w:jc w:val="right"/>
              <w:rPr>
                <w:rFonts w:ascii="Times New Roman" w:hAnsi="Times New Roman"/>
              </w:rPr>
            </w:pPr>
            <w:r w:rsidRPr="003059AB">
              <w:rPr>
                <w:rFonts w:ascii="Times New Roman" w:hAnsi="Times New Roman"/>
              </w:rPr>
              <w:t>20.00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059AB" w:rsidRDefault="00377151">
            <w:pPr>
              <w:spacing w:after="120" w:line="276" w:lineRule="auto"/>
              <w:jc w:val="right"/>
              <w:rPr>
                <w:rFonts w:ascii="Times New Roman" w:hAnsi="Times New Roman"/>
              </w:rPr>
            </w:pPr>
            <w:r w:rsidRPr="003059AB">
              <w:rPr>
                <w:rFonts w:ascii="Times New Roman" w:hAnsi="Times New Roman"/>
              </w:rPr>
              <w:t>217.06</w:t>
            </w:r>
          </w:p>
        </w:tc>
      </w:tr>
      <w:tr w:rsidR="00377151" w:rsidRPr="00377151" w:rsidTr="003059AB">
        <w:trPr>
          <w:trHeight w:val="404"/>
          <w:jc w:val="center"/>
        </w:trPr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059AB" w:rsidRDefault="00377151">
            <w:pPr>
              <w:spacing w:after="120" w:line="276" w:lineRule="auto"/>
              <w:rPr>
                <w:rFonts w:ascii="Times New Roman" w:hAnsi="Times New Roman"/>
              </w:rPr>
            </w:pPr>
            <w:r w:rsidRPr="003059AB">
              <w:rPr>
                <w:rFonts w:ascii="Times New Roman" w:hAnsi="Times New Roman"/>
              </w:rPr>
              <w:t xml:space="preserve"> ЕКО ФЕРМА БАЛКАН ЕООД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059AB" w:rsidRDefault="00377151">
            <w:pPr>
              <w:spacing w:after="120" w:line="276" w:lineRule="auto"/>
              <w:jc w:val="right"/>
              <w:rPr>
                <w:rFonts w:ascii="Times New Roman" w:hAnsi="Times New Roman"/>
              </w:rPr>
            </w:pPr>
            <w:r w:rsidRPr="003059AB">
              <w:rPr>
                <w:rFonts w:ascii="Times New Roman" w:hAnsi="Times New Roman"/>
              </w:rPr>
              <w:t>82.118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059AB" w:rsidRDefault="00377151">
            <w:pPr>
              <w:spacing w:after="120" w:line="276" w:lineRule="auto"/>
              <w:jc w:val="right"/>
              <w:rPr>
                <w:rFonts w:ascii="Times New Roman" w:hAnsi="Times New Roman"/>
              </w:rPr>
            </w:pPr>
            <w:r w:rsidRPr="003059AB">
              <w:rPr>
                <w:rFonts w:ascii="Times New Roman" w:hAnsi="Times New Roman"/>
              </w:rPr>
              <w:t>20.00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059AB" w:rsidRDefault="00377151">
            <w:pPr>
              <w:spacing w:after="120" w:line="276" w:lineRule="auto"/>
              <w:jc w:val="right"/>
              <w:rPr>
                <w:rFonts w:ascii="Times New Roman" w:hAnsi="Times New Roman"/>
              </w:rPr>
            </w:pPr>
            <w:r w:rsidRPr="003059AB">
              <w:rPr>
                <w:rFonts w:ascii="Times New Roman" w:hAnsi="Times New Roman"/>
              </w:rPr>
              <w:t>1 642.36</w:t>
            </w:r>
          </w:p>
        </w:tc>
      </w:tr>
      <w:tr w:rsidR="00377151" w:rsidRPr="00377151" w:rsidTr="003059AB">
        <w:trPr>
          <w:trHeight w:val="404"/>
          <w:jc w:val="center"/>
        </w:trPr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059AB" w:rsidRDefault="00377151">
            <w:pPr>
              <w:spacing w:after="120" w:line="276" w:lineRule="auto"/>
              <w:rPr>
                <w:rFonts w:ascii="Times New Roman" w:hAnsi="Times New Roman"/>
              </w:rPr>
            </w:pPr>
            <w:r w:rsidRPr="003059AB">
              <w:rPr>
                <w:rFonts w:ascii="Times New Roman" w:hAnsi="Times New Roman"/>
              </w:rPr>
              <w:t xml:space="preserve"> ЕКО-БУЛ ООД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059AB" w:rsidRDefault="00377151">
            <w:pPr>
              <w:spacing w:after="120" w:line="276" w:lineRule="auto"/>
              <w:jc w:val="right"/>
              <w:rPr>
                <w:rFonts w:ascii="Times New Roman" w:hAnsi="Times New Roman"/>
              </w:rPr>
            </w:pPr>
            <w:r w:rsidRPr="003059AB">
              <w:rPr>
                <w:rFonts w:ascii="Times New Roman" w:hAnsi="Times New Roman"/>
              </w:rPr>
              <w:t>15.008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059AB" w:rsidRDefault="00377151">
            <w:pPr>
              <w:spacing w:after="120" w:line="276" w:lineRule="auto"/>
              <w:jc w:val="right"/>
              <w:rPr>
                <w:rFonts w:ascii="Times New Roman" w:hAnsi="Times New Roman"/>
              </w:rPr>
            </w:pPr>
            <w:r w:rsidRPr="003059AB">
              <w:rPr>
                <w:rFonts w:ascii="Times New Roman" w:hAnsi="Times New Roman"/>
              </w:rPr>
              <w:t>20.00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059AB" w:rsidRDefault="00377151">
            <w:pPr>
              <w:spacing w:after="120" w:line="276" w:lineRule="auto"/>
              <w:jc w:val="right"/>
              <w:rPr>
                <w:rFonts w:ascii="Times New Roman" w:hAnsi="Times New Roman"/>
              </w:rPr>
            </w:pPr>
            <w:r w:rsidRPr="003059AB">
              <w:rPr>
                <w:rFonts w:ascii="Times New Roman" w:hAnsi="Times New Roman"/>
              </w:rPr>
              <w:t>300.16</w:t>
            </w:r>
          </w:p>
        </w:tc>
      </w:tr>
      <w:tr w:rsidR="00377151" w:rsidRPr="00377151" w:rsidTr="003059AB">
        <w:trPr>
          <w:trHeight w:val="404"/>
          <w:jc w:val="center"/>
        </w:trPr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059AB" w:rsidRDefault="00377151">
            <w:pPr>
              <w:spacing w:after="120" w:line="276" w:lineRule="auto"/>
              <w:rPr>
                <w:rFonts w:ascii="Times New Roman" w:hAnsi="Times New Roman"/>
              </w:rPr>
            </w:pPr>
            <w:r w:rsidRPr="003059AB">
              <w:rPr>
                <w:rFonts w:ascii="Times New Roman" w:hAnsi="Times New Roman"/>
              </w:rPr>
              <w:t xml:space="preserve"> ЗЛАТЬО ПЕТРОВ СТОЯНОВ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059AB" w:rsidRDefault="00377151">
            <w:pPr>
              <w:spacing w:after="120" w:line="276" w:lineRule="auto"/>
              <w:jc w:val="right"/>
              <w:rPr>
                <w:rFonts w:ascii="Times New Roman" w:hAnsi="Times New Roman"/>
              </w:rPr>
            </w:pPr>
            <w:r w:rsidRPr="003059AB">
              <w:rPr>
                <w:rFonts w:ascii="Times New Roman" w:hAnsi="Times New Roman"/>
              </w:rPr>
              <w:t>14.418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059AB" w:rsidRDefault="00377151">
            <w:pPr>
              <w:spacing w:after="120" w:line="276" w:lineRule="auto"/>
              <w:jc w:val="right"/>
              <w:rPr>
                <w:rFonts w:ascii="Times New Roman" w:hAnsi="Times New Roman"/>
              </w:rPr>
            </w:pPr>
            <w:r w:rsidRPr="003059AB">
              <w:rPr>
                <w:rFonts w:ascii="Times New Roman" w:hAnsi="Times New Roman"/>
              </w:rPr>
              <w:t>20.00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059AB" w:rsidRDefault="00377151">
            <w:pPr>
              <w:spacing w:after="120" w:line="276" w:lineRule="auto"/>
              <w:jc w:val="right"/>
              <w:rPr>
                <w:rFonts w:ascii="Times New Roman" w:hAnsi="Times New Roman"/>
              </w:rPr>
            </w:pPr>
            <w:r w:rsidRPr="003059AB">
              <w:rPr>
                <w:rFonts w:ascii="Times New Roman" w:hAnsi="Times New Roman"/>
              </w:rPr>
              <w:t>288.36</w:t>
            </w:r>
          </w:p>
        </w:tc>
      </w:tr>
      <w:tr w:rsidR="00377151" w:rsidRPr="00377151" w:rsidTr="003059AB">
        <w:trPr>
          <w:trHeight w:val="389"/>
          <w:jc w:val="center"/>
        </w:trPr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059AB" w:rsidRDefault="00377151">
            <w:pPr>
              <w:spacing w:after="120" w:line="276" w:lineRule="auto"/>
              <w:rPr>
                <w:rFonts w:ascii="Times New Roman" w:hAnsi="Times New Roman"/>
              </w:rPr>
            </w:pPr>
            <w:r w:rsidRPr="003059AB">
              <w:rPr>
                <w:rFonts w:ascii="Times New Roman" w:hAnsi="Times New Roman"/>
              </w:rPr>
              <w:t xml:space="preserve"> ИВАН ТИНЧЕВ ИВАНОВ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059AB" w:rsidRDefault="00377151">
            <w:pPr>
              <w:spacing w:after="120" w:line="276" w:lineRule="auto"/>
              <w:jc w:val="right"/>
              <w:rPr>
                <w:rFonts w:ascii="Times New Roman" w:hAnsi="Times New Roman"/>
              </w:rPr>
            </w:pPr>
            <w:r w:rsidRPr="003059AB">
              <w:rPr>
                <w:rFonts w:ascii="Times New Roman" w:hAnsi="Times New Roman"/>
              </w:rPr>
              <w:t>19.549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059AB" w:rsidRDefault="00377151">
            <w:pPr>
              <w:spacing w:after="120" w:line="276" w:lineRule="auto"/>
              <w:jc w:val="right"/>
              <w:rPr>
                <w:rFonts w:ascii="Times New Roman" w:hAnsi="Times New Roman"/>
              </w:rPr>
            </w:pPr>
            <w:r w:rsidRPr="003059AB">
              <w:rPr>
                <w:rFonts w:ascii="Times New Roman" w:hAnsi="Times New Roman"/>
              </w:rPr>
              <w:t>20.00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059AB" w:rsidRDefault="00377151">
            <w:pPr>
              <w:spacing w:after="120" w:line="276" w:lineRule="auto"/>
              <w:jc w:val="right"/>
              <w:rPr>
                <w:rFonts w:ascii="Times New Roman" w:hAnsi="Times New Roman"/>
              </w:rPr>
            </w:pPr>
            <w:r w:rsidRPr="003059AB">
              <w:rPr>
                <w:rFonts w:ascii="Times New Roman" w:hAnsi="Times New Roman"/>
              </w:rPr>
              <w:t>390.98</w:t>
            </w:r>
          </w:p>
        </w:tc>
      </w:tr>
      <w:tr w:rsidR="00377151" w:rsidRPr="00377151" w:rsidTr="003059AB">
        <w:trPr>
          <w:trHeight w:val="404"/>
          <w:jc w:val="center"/>
        </w:trPr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059AB" w:rsidRDefault="00377151">
            <w:pPr>
              <w:spacing w:after="120" w:line="276" w:lineRule="auto"/>
              <w:rPr>
                <w:rFonts w:ascii="Times New Roman" w:hAnsi="Times New Roman"/>
              </w:rPr>
            </w:pPr>
            <w:r w:rsidRPr="003059AB">
              <w:rPr>
                <w:rFonts w:ascii="Times New Roman" w:hAnsi="Times New Roman"/>
              </w:rPr>
              <w:t xml:space="preserve"> КРИСТИНА ИВАНОВА ДЖЕНЕВА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059AB" w:rsidRDefault="00377151">
            <w:pPr>
              <w:spacing w:after="120" w:line="276" w:lineRule="auto"/>
              <w:jc w:val="right"/>
              <w:rPr>
                <w:rFonts w:ascii="Times New Roman" w:hAnsi="Times New Roman"/>
              </w:rPr>
            </w:pPr>
            <w:r w:rsidRPr="003059AB">
              <w:rPr>
                <w:rFonts w:ascii="Times New Roman" w:hAnsi="Times New Roman"/>
              </w:rPr>
              <w:t>12.080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059AB" w:rsidRDefault="00377151">
            <w:pPr>
              <w:spacing w:after="120" w:line="276" w:lineRule="auto"/>
              <w:jc w:val="right"/>
              <w:rPr>
                <w:rFonts w:ascii="Times New Roman" w:hAnsi="Times New Roman"/>
              </w:rPr>
            </w:pPr>
            <w:r w:rsidRPr="003059AB">
              <w:rPr>
                <w:rFonts w:ascii="Times New Roman" w:hAnsi="Times New Roman"/>
              </w:rPr>
              <w:t>20.00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059AB" w:rsidRDefault="00377151">
            <w:pPr>
              <w:spacing w:after="120" w:line="276" w:lineRule="auto"/>
              <w:jc w:val="right"/>
              <w:rPr>
                <w:rFonts w:ascii="Times New Roman" w:hAnsi="Times New Roman"/>
              </w:rPr>
            </w:pPr>
            <w:r w:rsidRPr="003059AB">
              <w:rPr>
                <w:rFonts w:ascii="Times New Roman" w:hAnsi="Times New Roman"/>
              </w:rPr>
              <w:t>241.60</w:t>
            </w:r>
          </w:p>
        </w:tc>
      </w:tr>
      <w:tr w:rsidR="00377151" w:rsidRPr="00377151" w:rsidTr="003059AB">
        <w:trPr>
          <w:trHeight w:val="404"/>
          <w:jc w:val="center"/>
        </w:trPr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059AB" w:rsidRDefault="00377151">
            <w:pPr>
              <w:spacing w:after="120" w:line="276" w:lineRule="auto"/>
              <w:rPr>
                <w:rFonts w:ascii="Times New Roman" w:hAnsi="Times New Roman"/>
              </w:rPr>
            </w:pPr>
            <w:r w:rsidRPr="003059AB">
              <w:rPr>
                <w:rFonts w:ascii="Times New Roman" w:hAnsi="Times New Roman"/>
              </w:rPr>
              <w:t xml:space="preserve"> НЕДЬО ИВАНОВ ТИНЧЕВ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059AB" w:rsidRDefault="00377151">
            <w:pPr>
              <w:spacing w:after="120" w:line="276" w:lineRule="auto"/>
              <w:jc w:val="right"/>
              <w:rPr>
                <w:rFonts w:ascii="Times New Roman" w:hAnsi="Times New Roman"/>
              </w:rPr>
            </w:pPr>
            <w:r w:rsidRPr="003059AB">
              <w:rPr>
                <w:rFonts w:ascii="Times New Roman" w:hAnsi="Times New Roman"/>
              </w:rPr>
              <w:t>18.833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059AB" w:rsidRDefault="00377151">
            <w:pPr>
              <w:spacing w:after="120" w:line="276" w:lineRule="auto"/>
              <w:jc w:val="right"/>
              <w:rPr>
                <w:rFonts w:ascii="Times New Roman" w:hAnsi="Times New Roman"/>
              </w:rPr>
            </w:pPr>
            <w:r w:rsidRPr="003059AB">
              <w:rPr>
                <w:rFonts w:ascii="Times New Roman" w:hAnsi="Times New Roman"/>
              </w:rPr>
              <w:t>20.00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059AB" w:rsidRDefault="00377151">
            <w:pPr>
              <w:spacing w:after="120" w:line="276" w:lineRule="auto"/>
              <w:jc w:val="right"/>
              <w:rPr>
                <w:rFonts w:ascii="Times New Roman" w:hAnsi="Times New Roman"/>
              </w:rPr>
            </w:pPr>
            <w:r w:rsidRPr="003059AB">
              <w:rPr>
                <w:rFonts w:ascii="Times New Roman" w:hAnsi="Times New Roman"/>
              </w:rPr>
              <w:t>376.66</w:t>
            </w:r>
          </w:p>
        </w:tc>
      </w:tr>
      <w:tr w:rsidR="00377151" w:rsidRPr="00377151" w:rsidTr="003059AB">
        <w:trPr>
          <w:trHeight w:val="404"/>
          <w:jc w:val="center"/>
        </w:trPr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059AB" w:rsidRDefault="00377151">
            <w:pPr>
              <w:spacing w:after="120" w:line="276" w:lineRule="auto"/>
              <w:rPr>
                <w:rFonts w:ascii="Times New Roman" w:hAnsi="Times New Roman"/>
              </w:rPr>
            </w:pPr>
            <w:r w:rsidRPr="003059AB">
              <w:rPr>
                <w:rFonts w:ascii="Times New Roman" w:hAnsi="Times New Roman"/>
              </w:rPr>
              <w:t xml:space="preserve"> П. ПАВЛОВ ЕООД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059AB" w:rsidRDefault="00377151">
            <w:pPr>
              <w:spacing w:after="120" w:line="276" w:lineRule="auto"/>
              <w:jc w:val="right"/>
              <w:rPr>
                <w:rFonts w:ascii="Times New Roman" w:hAnsi="Times New Roman"/>
              </w:rPr>
            </w:pPr>
            <w:r w:rsidRPr="003059AB">
              <w:rPr>
                <w:rFonts w:ascii="Times New Roman" w:hAnsi="Times New Roman"/>
              </w:rPr>
              <w:t>6.390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059AB" w:rsidRDefault="00377151">
            <w:pPr>
              <w:spacing w:after="120" w:line="276" w:lineRule="auto"/>
              <w:jc w:val="right"/>
              <w:rPr>
                <w:rFonts w:ascii="Times New Roman" w:hAnsi="Times New Roman"/>
              </w:rPr>
            </w:pPr>
            <w:r w:rsidRPr="003059AB">
              <w:rPr>
                <w:rFonts w:ascii="Times New Roman" w:hAnsi="Times New Roman"/>
              </w:rPr>
              <w:t>20.00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059AB" w:rsidRDefault="00377151">
            <w:pPr>
              <w:spacing w:after="120" w:line="276" w:lineRule="auto"/>
              <w:jc w:val="right"/>
              <w:rPr>
                <w:rFonts w:ascii="Times New Roman" w:hAnsi="Times New Roman"/>
              </w:rPr>
            </w:pPr>
            <w:r w:rsidRPr="003059AB">
              <w:rPr>
                <w:rFonts w:ascii="Times New Roman" w:hAnsi="Times New Roman"/>
              </w:rPr>
              <w:t>127.80</w:t>
            </w:r>
          </w:p>
        </w:tc>
      </w:tr>
      <w:tr w:rsidR="00377151" w:rsidRPr="00377151" w:rsidTr="003059AB">
        <w:trPr>
          <w:trHeight w:val="404"/>
          <w:jc w:val="center"/>
        </w:trPr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059AB" w:rsidRDefault="00377151">
            <w:pPr>
              <w:spacing w:after="120" w:line="276" w:lineRule="auto"/>
              <w:rPr>
                <w:rFonts w:ascii="Times New Roman" w:hAnsi="Times New Roman"/>
              </w:rPr>
            </w:pPr>
            <w:r w:rsidRPr="003059AB">
              <w:rPr>
                <w:rFonts w:ascii="Times New Roman" w:hAnsi="Times New Roman"/>
              </w:rPr>
              <w:t xml:space="preserve"> РОСИЦА ЗЛАТКОВА РАЧЕВА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059AB" w:rsidRDefault="00377151">
            <w:pPr>
              <w:spacing w:after="120" w:line="276" w:lineRule="auto"/>
              <w:jc w:val="right"/>
              <w:rPr>
                <w:rFonts w:ascii="Times New Roman" w:hAnsi="Times New Roman"/>
              </w:rPr>
            </w:pPr>
            <w:r w:rsidRPr="003059AB">
              <w:rPr>
                <w:rFonts w:ascii="Times New Roman" w:hAnsi="Times New Roman"/>
              </w:rPr>
              <w:t>45.910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059AB" w:rsidRDefault="00377151">
            <w:pPr>
              <w:spacing w:after="120" w:line="276" w:lineRule="auto"/>
              <w:jc w:val="right"/>
              <w:rPr>
                <w:rFonts w:ascii="Times New Roman" w:hAnsi="Times New Roman"/>
              </w:rPr>
            </w:pPr>
            <w:r w:rsidRPr="003059AB">
              <w:rPr>
                <w:rFonts w:ascii="Times New Roman" w:hAnsi="Times New Roman"/>
              </w:rPr>
              <w:t>20.00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059AB" w:rsidRDefault="00377151">
            <w:pPr>
              <w:spacing w:after="120" w:line="276" w:lineRule="auto"/>
              <w:jc w:val="right"/>
              <w:rPr>
                <w:rFonts w:ascii="Times New Roman" w:hAnsi="Times New Roman"/>
              </w:rPr>
            </w:pPr>
            <w:r w:rsidRPr="003059AB">
              <w:rPr>
                <w:rFonts w:ascii="Times New Roman" w:hAnsi="Times New Roman"/>
              </w:rPr>
              <w:t>918.20</w:t>
            </w:r>
          </w:p>
        </w:tc>
      </w:tr>
      <w:tr w:rsidR="00377151" w:rsidRPr="00377151" w:rsidTr="003059AB">
        <w:trPr>
          <w:trHeight w:val="389"/>
          <w:jc w:val="center"/>
        </w:trPr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059AB" w:rsidRDefault="00377151">
            <w:pPr>
              <w:spacing w:after="120" w:line="276" w:lineRule="auto"/>
              <w:rPr>
                <w:rFonts w:ascii="Times New Roman" w:hAnsi="Times New Roman"/>
              </w:rPr>
            </w:pPr>
            <w:r w:rsidRPr="003059AB">
              <w:rPr>
                <w:rFonts w:ascii="Times New Roman" w:hAnsi="Times New Roman"/>
              </w:rPr>
              <w:t xml:space="preserve"> ТРОЯ АВТО ЕООД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059AB" w:rsidRDefault="00377151">
            <w:pPr>
              <w:spacing w:after="120" w:line="276" w:lineRule="auto"/>
              <w:jc w:val="right"/>
              <w:rPr>
                <w:rFonts w:ascii="Times New Roman" w:hAnsi="Times New Roman"/>
              </w:rPr>
            </w:pPr>
            <w:r w:rsidRPr="003059AB">
              <w:rPr>
                <w:rFonts w:ascii="Times New Roman" w:hAnsi="Times New Roman"/>
              </w:rPr>
              <w:t>102.351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059AB" w:rsidRDefault="00377151">
            <w:pPr>
              <w:spacing w:after="120" w:line="276" w:lineRule="auto"/>
              <w:jc w:val="right"/>
              <w:rPr>
                <w:rFonts w:ascii="Times New Roman" w:hAnsi="Times New Roman"/>
              </w:rPr>
            </w:pPr>
            <w:r w:rsidRPr="003059AB">
              <w:rPr>
                <w:rFonts w:ascii="Times New Roman" w:hAnsi="Times New Roman"/>
              </w:rPr>
              <w:t>20.00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51" w:rsidRPr="003059AB" w:rsidRDefault="00377151">
            <w:pPr>
              <w:spacing w:after="120" w:line="276" w:lineRule="auto"/>
              <w:jc w:val="right"/>
              <w:rPr>
                <w:rFonts w:ascii="Times New Roman" w:hAnsi="Times New Roman"/>
              </w:rPr>
            </w:pPr>
            <w:r w:rsidRPr="003059AB">
              <w:rPr>
                <w:rFonts w:ascii="Times New Roman" w:hAnsi="Times New Roman"/>
              </w:rPr>
              <w:t>2 047.02</w:t>
            </w:r>
          </w:p>
        </w:tc>
      </w:tr>
    </w:tbl>
    <w:p w:rsidR="00377151" w:rsidRPr="003059AB" w:rsidRDefault="00377151" w:rsidP="00377151">
      <w:pPr>
        <w:jc w:val="both"/>
        <w:rPr>
          <w:rFonts w:ascii="Times New Roman" w:hAnsi="Times New Roman"/>
          <w:sz w:val="14"/>
          <w:szCs w:val="24"/>
        </w:rPr>
      </w:pPr>
    </w:p>
    <w:p w:rsidR="00377151" w:rsidRPr="00377151" w:rsidRDefault="00377151" w:rsidP="00377151">
      <w:pPr>
        <w:jc w:val="both"/>
        <w:rPr>
          <w:rFonts w:ascii="Times New Roman" w:hAnsi="Times New Roman"/>
          <w:sz w:val="24"/>
          <w:szCs w:val="24"/>
        </w:rPr>
      </w:pPr>
      <w:r w:rsidRPr="00377151">
        <w:rPr>
          <w:rFonts w:ascii="Times New Roman" w:hAnsi="Times New Roman"/>
          <w:sz w:val="24"/>
          <w:szCs w:val="24"/>
        </w:rPr>
        <w:tab/>
        <w:t xml:space="preserve">За задължените лица, които не са заплатили сумите за площи по чл. 37в, ал. 7 от ЗСПЗЗ съгласно настоящата заповед, </w:t>
      </w:r>
      <w:r w:rsidR="00C803FC">
        <w:rPr>
          <w:rFonts w:ascii="Times New Roman" w:hAnsi="Times New Roman"/>
          <w:sz w:val="24"/>
          <w:szCs w:val="24"/>
        </w:rPr>
        <w:t>директорът на ОДЗ -</w:t>
      </w:r>
      <w:r w:rsidRPr="00377151">
        <w:rPr>
          <w:rFonts w:ascii="Times New Roman" w:hAnsi="Times New Roman"/>
          <w:sz w:val="24"/>
          <w:szCs w:val="24"/>
        </w:rPr>
        <w:t xml:space="preserve">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377151" w:rsidRPr="003059AB" w:rsidRDefault="00377151" w:rsidP="00377151">
      <w:pPr>
        <w:jc w:val="both"/>
        <w:rPr>
          <w:rFonts w:ascii="Times New Roman" w:hAnsi="Times New Roman"/>
          <w:sz w:val="10"/>
          <w:szCs w:val="24"/>
        </w:rPr>
      </w:pPr>
    </w:p>
    <w:p w:rsidR="00377151" w:rsidRPr="00C803FC" w:rsidRDefault="00377151" w:rsidP="0037715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77151">
        <w:rPr>
          <w:rFonts w:ascii="Times New Roman" w:hAnsi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</w:t>
      </w:r>
      <w:r w:rsidR="00C803FC">
        <w:rPr>
          <w:rFonts w:ascii="Times New Roman" w:hAnsi="Times New Roman"/>
          <w:sz w:val="24"/>
          <w:szCs w:val="24"/>
        </w:rPr>
        <w:t>емеделие" -</w:t>
      </w:r>
      <w:r w:rsidR="00C803F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77151">
        <w:rPr>
          <w:rFonts w:ascii="Times New Roman" w:hAnsi="Times New Roman"/>
          <w:sz w:val="24"/>
          <w:szCs w:val="24"/>
        </w:rPr>
        <w:t xml:space="preserve"> ГАБРОВО</w:t>
      </w:r>
      <w:r w:rsidR="00C803FC">
        <w:rPr>
          <w:rFonts w:ascii="Times New Roman" w:hAnsi="Times New Roman"/>
          <w:sz w:val="24"/>
          <w:szCs w:val="24"/>
          <w:lang w:val="bg-BG"/>
        </w:rPr>
        <w:t>.</w:t>
      </w:r>
    </w:p>
    <w:p w:rsidR="00377151" w:rsidRPr="003059AB" w:rsidRDefault="00377151" w:rsidP="00377151">
      <w:pPr>
        <w:jc w:val="both"/>
        <w:rPr>
          <w:rFonts w:ascii="Times New Roman" w:hAnsi="Times New Roman"/>
          <w:sz w:val="12"/>
          <w:szCs w:val="24"/>
        </w:rPr>
      </w:pPr>
    </w:p>
    <w:p w:rsidR="00377151" w:rsidRPr="00377151" w:rsidRDefault="00377151" w:rsidP="00377151">
      <w:pPr>
        <w:jc w:val="both"/>
        <w:rPr>
          <w:rFonts w:ascii="Times New Roman" w:hAnsi="Times New Roman"/>
          <w:sz w:val="24"/>
          <w:szCs w:val="24"/>
        </w:rPr>
      </w:pPr>
      <w:r w:rsidRPr="00377151">
        <w:rPr>
          <w:rFonts w:ascii="Times New Roman" w:hAnsi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377151" w:rsidRPr="00377151" w:rsidRDefault="00377151" w:rsidP="00377151">
      <w:pPr>
        <w:jc w:val="both"/>
        <w:rPr>
          <w:rFonts w:ascii="Times New Roman" w:hAnsi="Times New Roman"/>
          <w:sz w:val="24"/>
          <w:szCs w:val="24"/>
        </w:rPr>
      </w:pPr>
      <w:r w:rsidRPr="00377151">
        <w:rPr>
          <w:rFonts w:ascii="Times New Roman" w:hAnsi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377151" w:rsidRPr="003059AB" w:rsidRDefault="00377151" w:rsidP="00377151">
      <w:pPr>
        <w:jc w:val="both"/>
        <w:rPr>
          <w:rFonts w:ascii="Times New Roman" w:hAnsi="Times New Roman"/>
          <w:sz w:val="12"/>
          <w:szCs w:val="24"/>
        </w:rPr>
      </w:pPr>
    </w:p>
    <w:p w:rsidR="00377151" w:rsidRPr="00377151" w:rsidRDefault="00377151" w:rsidP="00377151">
      <w:pPr>
        <w:jc w:val="both"/>
        <w:rPr>
          <w:rFonts w:ascii="Times New Roman" w:hAnsi="Times New Roman"/>
          <w:sz w:val="24"/>
          <w:szCs w:val="24"/>
        </w:rPr>
      </w:pPr>
      <w:r w:rsidRPr="00377151">
        <w:rPr>
          <w:rFonts w:ascii="Times New Roman" w:hAnsi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377151" w:rsidRPr="00377151" w:rsidRDefault="00377151" w:rsidP="00377151">
      <w:pPr>
        <w:jc w:val="both"/>
        <w:rPr>
          <w:rFonts w:ascii="Times New Roman" w:hAnsi="Times New Roman"/>
          <w:sz w:val="24"/>
          <w:szCs w:val="24"/>
        </w:rPr>
      </w:pPr>
      <w:r w:rsidRPr="00377151">
        <w:rPr>
          <w:rFonts w:ascii="Times New Roman" w:hAnsi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CA7E32" w:rsidRDefault="00CA7E32" w:rsidP="00A90EEA">
      <w:pPr>
        <w:jc w:val="both"/>
        <w:rPr>
          <w:rFonts w:ascii="Times New Roman" w:hAnsi="Times New Roman"/>
          <w:sz w:val="24"/>
          <w:szCs w:val="24"/>
        </w:rPr>
      </w:pPr>
    </w:p>
    <w:p w:rsidR="000F56CB" w:rsidRDefault="000F56CB" w:rsidP="00A90EEA">
      <w:pPr>
        <w:jc w:val="both"/>
        <w:rPr>
          <w:rFonts w:ascii="Times New Roman" w:hAnsi="Times New Roman"/>
          <w:sz w:val="22"/>
          <w:szCs w:val="24"/>
        </w:rPr>
      </w:pPr>
    </w:p>
    <w:p w:rsidR="007E645F" w:rsidRDefault="007E645F" w:rsidP="00A90EEA">
      <w:pPr>
        <w:jc w:val="both"/>
        <w:rPr>
          <w:rFonts w:ascii="Times New Roman" w:hAnsi="Times New Roman"/>
          <w:sz w:val="22"/>
          <w:szCs w:val="24"/>
        </w:rPr>
      </w:pPr>
    </w:p>
    <w:p w:rsidR="007E645F" w:rsidRDefault="007E645F" w:rsidP="00A90EEA">
      <w:pPr>
        <w:jc w:val="both"/>
        <w:rPr>
          <w:rFonts w:ascii="Times New Roman" w:hAnsi="Times New Roman"/>
          <w:sz w:val="22"/>
          <w:szCs w:val="24"/>
        </w:rPr>
      </w:pPr>
    </w:p>
    <w:p w:rsidR="007E645F" w:rsidRPr="003059AB" w:rsidRDefault="007E645F" w:rsidP="00A90EEA">
      <w:pPr>
        <w:jc w:val="both"/>
        <w:rPr>
          <w:rFonts w:ascii="Times New Roman" w:hAnsi="Times New Roman"/>
          <w:sz w:val="22"/>
          <w:szCs w:val="24"/>
        </w:rPr>
      </w:pPr>
    </w:p>
    <w:p w:rsidR="003143AE" w:rsidRDefault="003143AE" w:rsidP="003143A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САШКО СТАНЧЕВ ……….. П ……….. </w:t>
      </w:r>
    </w:p>
    <w:p w:rsidR="00CA7E32" w:rsidRPr="00810E82" w:rsidRDefault="00CA7E32" w:rsidP="00CA7E3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  <w:r w:rsidRPr="00CF526E">
        <w:rPr>
          <w:rFonts w:ascii="Times New Roman" w:hAnsi="Times New Roman"/>
          <w:b/>
          <w:sz w:val="24"/>
          <w:szCs w:val="24"/>
        </w:rPr>
        <w:t xml:space="preserve">Директор на </w:t>
      </w:r>
      <w:r w:rsidR="00810E82">
        <w:rPr>
          <w:rFonts w:ascii="Times New Roman" w:hAnsi="Times New Roman"/>
          <w:b/>
          <w:sz w:val="24"/>
          <w:szCs w:val="24"/>
          <w:lang w:val="bg-BG"/>
        </w:rPr>
        <w:t>ОД</w:t>
      </w:r>
      <w:r w:rsidRPr="00CF526E">
        <w:rPr>
          <w:rFonts w:ascii="Times New Roman" w:hAnsi="Times New Roman"/>
          <w:b/>
          <w:sz w:val="24"/>
          <w:szCs w:val="24"/>
        </w:rPr>
        <w:t xml:space="preserve"> "Земеделие" - </w:t>
      </w:r>
      <w:r w:rsidR="00810E82">
        <w:rPr>
          <w:rFonts w:ascii="Times New Roman" w:hAnsi="Times New Roman"/>
          <w:b/>
          <w:sz w:val="24"/>
          <w:szCs w:val="24"/>
          <w:lang w:val="bg-BG"/>
        </w:rPr>
        <w:t>Габрово</w:t>
      </w:r>
    </w:p>
    <w:p w:rsidR="00CA7E32" w:rsidRPr="00CA7E32" w:rsidRDefault="00CA7E32" w:rsidP="00CA7E32">
      <w:pPr>
        <w:rPr>
          <w:rFonts w:ascii="Times New Roman" w:hAnsi="Times New Roman"/>
          <w:sz w:val="24"/>
          <w:szCs w:val="24"/>
        </w:rPr>
      </w:pPr>
    </w:p>
    <w:p w:rsidR="00227A05" w:rsidRPr="003059AB" w:rsidRDefault="00227A05" w:rsidP="00227A05">
      <w:pPr>
        <w:rPr>
          <w:rFonts w:ascii="Times New Roman" w:hAnsi="Times New Roman"/>
          <w:b/>
          <w:sz w:val="10"/>
          <w:szCs w:val="24"/>
          <w:lang w:val="bg-BG"/>
        </w:rPr>
      </w:pPr>
    </w:p>
    <w:sectPr w:rsidR="00227A05" w:rsidRPr="003059AB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72A0" w:rsidRDefault="003A72A0">
      <w:r>
        <w:separator/>
      </w:r>
    </w:p>
  </w:endnote>
  <w:endnote w:type="continuationSeparator" w:id="0">
    <w:p w:rsidR="003A72A0" w:rsidRDefault="003A7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3143AE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3143AE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3143AE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3143AE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72A0" w:rsidRDefault="003A72A0">
      <w:r>
        <w:separator/>
      </w:r>
    </w:p>
  </w:footnote>
  <w:footnote w:type="continuationSeparator" w:id="0">
    <w:p w:rsidR="003A72A0" w:rsidRDefault="003A7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70D8B7D" wp14:editId="6DAD26D4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8D4AA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26B78CDA" wp14:editId="6AA34828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2315"/>
    <w:rsid w:val="00083E30"/>
    <w:rsid w:val="000A2FF6"/>
    <w:rsid w:val="000A69CA"/>
    <w:rsid w:val="000B4927"/>
    <w:rsid w:val="000B4C8F"/>
    <w:rsid w:val="000B72AE"/>
    <w:rsid w:val="000C04E6"/>
    <w:rsid w:val="000F56CB"/>
    <w:rsid w:val="001106D3"/>
    <w:rsid w:val="001204B2"/>
    <w:rsid w:val="001239CB"/>
    <w:rsid w:val="001431AB"/>
    <w:rsid w:val="0015351F"/>
    <w:rsid w:val="001541FA"/>
    <w:rsid w:val="0015724D"/>
    <w:rsid w:val="00157D1E"/>
    <w:rsid w:val="00172A52"/>
    <w:rsid w:val="001A336E"/>
    <w:rsid w:val="001A413F"/>
    <w:rsid w:val="001A6554"/>
    <w:rsid w:val="001B4BA5"/>
    <w:rsid w:val="001C019B"/>
    <w:rsid w:val="001C15D3"/>
    <w:rsid w:val="001D0794"/>
    <w:rsid w:val="001E1BC8"/>
    <w:rsid w:val="001F746E"/>
    <w:rsid w:val="00201DD3"/>
    <w:rsid w:val="0020653E"/>
    <w:rsid w:val="00225564"/>
    <w:rsid w:val="0022656E"/>
    <w:rsid w:val="00227A05"/>
    <w:rsid w:val="00232F8E"/>
    <w:rsid w:val="00233184"/>
    <w:rsid w:val="00233EEC"/>
    <w:rsid w:val="00236766"/>
    <w:rsid w:val="00237B9A"/>
    <w:rsid w:val="002538C9"/>
    <w:rsid w:val="00254323"/>
    <w:rsid w:val="002575B3"/>
    <w:rsid w:val="00261A92"/>
    <w:rsid w:val="00266D04"/>
    <w:rsid w:val="00266E6F"/>
    <w:rsid w:val="002740C7"/>
    <w:rsid w:val="00280B45"/>
    <w:rsid w:val="00285E08"/>
    <w:rsid w:val="002A04E7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D7432"/>
    <w:rsid w:val="002E0340"/>
    <w:rsid w:val="002E25EF"/>
    <w:rsid w:val="002E7516"/>
    <w:rsid w:val="0030309F"/>
    <w:rsid w:val="003059AB"/>
    <w:rsid w:val="0030651D"/>
    <w:rsid w:val="003143AE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77151"/>
    <w:rsid w:val="0039039D"/>
    <w:rsid w:val="003A72A0"/>
    <w:rsid w:val="003B7204"/>
    <w:rsid w:val="003B7313"/>
    <w:rsid w:val="003E4D34"/>
    <w:rsid w:val="003E5E2E"/>
    <w:rsid w:val="003F42D9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09AA"/>
    <w:rsid w:val="00452CC0"/>
    <w:rsid w:val="00456D38"/>
    <w:rsid w:val="00457A3C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1AB9"/>
    <w:rsid w:val="004D29CF"/>
    <w:rsid w:val="004E5062"/>
    <w:rsid w:val="004F1D3B"/>
    <w:rsid w:val="004F4958"/>
    <w:rsid w:val="004F765C"/>
    <w:rsid w:val="00504134"/>
    <w:rsid w:val="00513397"/>
    <w:rsid w:val="00513801"/>
    <w:rsid w:val="00514762"/>
    <w:rsid w:val="00522DD8"/>
    <w:rsid w:val="0052781F"/>
    <w:rsid w:val="00535DE4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82647"/>
    <w:rsid w:val="005836B0"/>
    <w:rsid w:val="00583DA1"/>
    <w:rsid w:val="00586581"/>
    <w:rsid w:val="00590D84"/>
    <w:rsid w:val="00595AC4"/>
    <w:rsid w:val="005A3B17"/>
    <w:rsid w:val="005B69F7"/>
    <w:rsid w:val="005B6FBC"/>
    <w:rsid w:val="005C0442"/>
    <w:rsid w:val="005C3D2D"/>
    <w:rsid w:val="005C458C"/>
    <w:rsid w:val="005C4EFC"/>
    <w:rsid w:val="005D0C5E"/>
    <w:rsid w:val="005D4B62"/>
    <w:rsid w:val="005D7788"/>
    <w:rsid w:val="005E1BD9"/>
    <w:rsid w:val="006003E3"/>
    <w:rsid w:val="00602A0B"/>
    <w:rsid w:val="0060594C"/>
    <w:rsid w:val="0061081A"/>
    <w:rsid w:val="006137CE"/>
    <w:rsid w:val="00623C97"/>
    <w:rsid w:val="00623DC0"/>
    <w:rsid w:val="0064768D"/>
    <w:rsid w:val="00653BCF"/>
    <w:rsid w:val="006601D0"/>
    <w:rsid w:val="006617EB"/>
    <w:rsid w:val="0067160C"/>
    <w:rsid w:val="00677643"/>
    <w:rsid w:val="00682B72"/>
    <w:rsid w:val="0068717B"/>
    <w:rsid w:val="0069600A"/>
    <w:rsid w:val="006A1180"/>
    <w:rsid w:val="006B0B9A"/>
    <w:rsid w:val="006B1B53"/>
    <w:rsid w:val="006D690F"/>
    <w:rsid w:val="006E1608"/>
    <w:rsid w:val="006E364B"/>
    <w:rsid w:val="006E4750"/>
    <w:rsid w:val="006F08E5"/>
    <w:rsid w:val="007028AA"/>
    <w:rsid w:val="00716209"/>
    <w:rsid w:val="00735898"/>
    <w:rsid w:val="007449A8"/>
    <w:rsid w:val="007451A7"/>
    <w:rsid w:val="00782B5F"/>
    <w:rsid w:val="00785AB2"/>
    <w:rsid w:val="007865D2"/>
    <w:rsid w:val="007A1B06"/>
    <w:rsid w:val="007A51F7"/>
    <w:rsid w:val="007A6290"/>
    <w:rsid w:val="007B7858"/>
    <w:rsid w:val="007D06CB"/>
    <w:rsid w:val="007D6B64"/>
    <w:rsid w:val="007D6D4F"/>
    <w:rsid w:val="007E1142"/>
    <w:rsid w:val="007E645F"/>
    <w:rsid w:val="007E6A66"/>
    <w:rsid w:val="007E7205"/>
    <w:rsid w:val="007F0F7C"/>
    <w:rsid w:val="007F44F4"/>
    <w:rsid w:val="007F5B76"/>
    <w:rsid w:val="00800472"/>
    <w:rsid w:val="0080571D"/>
    <w:rsid w:val="008078B5"/>
    <w:rsid w:val="008108FD"/>
    <w:rsid w:val="00810E82"/>
    <w:rsid w:val="0081292D"/>
    <w:rsid w:val="0081398A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1D7B"/>
    <w:rsid w:val="0099275B"/>
    <w:rsid w:val="009960C2"/>
    <w:rsid w:val="009A0E2C"/>
    <w:rsid w:val="009A49E5"/>
    <w:rsid w:val="009A7D0C"/>
    <w:rsid w:val="009D15CC"/>
    <w:rsid w:val="009D754A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51B76"/>
    <w:rsid w:val="00A6569C"/>
    <w:rsid w:val="00A67B84"/>
    <w:rsid w:val="00A75F60"/>
    <w:rsid w:val="00A85432"/>
    <w:rsid w:val="00A86B12"/>
    <w:rsid w:val="00A90EEA"/>
    <w:rsid w:val="00A912E3"/>
    <w:rsid w:val="00A92749"/>
    <w:rsid w:val="00AA0574"/>
    <w:rsid w:val="00AA26A9"/>
    <w:rsid w:val="00AB1C80"/>
    <w:rsid w:val="00AB7BDB"/>
    <w:rsid w:val="00AC3FA9"/>
    <w:rsid w:val="00AD13E8"/>
    <w:rsid w:val="00AD37FF"/>
    <w:rsid w:val="00AD422B"/>
    <w:rsid w:val="00AD659F"/>
    <w:rsid w:val="00AE2C78"/>
    <w:rsid w:val="00AE2E2B"/>
    <w:rsid w:val="00AF1848"/>
    <w:rsid w:val="00AF7CBC"/>
    <w:rsid w:val="00B03A55"/>
    <w:rsid w:val="00B25C1D"/>
    <w:rsid w:val="00B279F5"/>
    <w:rsid w:val="00B3350A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67956"/>
    <w:rsid w:val="00C738A7"/>
    <w:rsid w:val="00C803FC"/>
    <w:rsid w:val="00C87D84"/>
    <w:rsid w:val="00CA3258"/>
    <w:rsid w:val="00CA7A14"/>
    <w:rsid w:val="00CA7E32"/>
    <w:rsid w:val="00CB5DB2"/>
    <w:rsid w:val="00CB764C"/>
    <w:rsid w:val="00CC3A0A"/>
    <w:rsid w:val="00CD0A12"/>
    <w:rsid w:val="00CD44EA"/>
    <w:rsid w:val="00CE2A57"/>
    <w:rsid w:val="00CE747B"/>
    <w:rsid w:val="00CF3C37"/>
    <w:rsid w:val="00CF4593"/>
    <w:rsid w:val="00CF526E"/>
    <w:rsid w:val="00CF7466"/>
    <w:rsid w:val="00D1424A"/>
    <w:rsid w:val="00D14D77"/>
    <w:rsid w:val="00D17198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95C3C"/>
    <w:rsid w:val="00DA2BE5"/>
    <w:rsid w:val="00DB046A"/>
    <w:rsid w:val="00DB0D8F"/>
    <w:rsid w:val="00DD11B4"/>
    <w:rsid w:val="00DE69C8"/>
    <w:rsid w:val="00DF3167"/>
    <w:rsid w:val="00DF326B"/>
    <w:rsid w:val="00DF61F5"/>
    <w:rsid w:val="00E03F3E"/>
    <w:rsid w:val="00E22C27"/>
    <w:rsid w:val="00E47DD4"/>
    <w:rsid w:val="00E62730"/>
    <w:rsid w:val="00E63E41"/>
    <w:rsid w:val="00E70458"/>
    <w:rsid w:val="00E72366"/>
    <w:rsid w:val="00E80A45"/>
    <w:rsid w:val="00E86D8F"/>
    <w:rsid w:val="00E95F9D"/>
    <w:rsid w:val="00EA3B1F"/>
    <w:rsid w:val="00EA5FAD"/>
    <w:rsid w:val="00EC4D3A"/>
    <w:rsid w:val="00ED118D"/>
    <w:rsid w:val="00ED2B0D"/>
    <w:rsid w:val="00EE37E1"/>
    <w:rsid w:val="00EE69FA"/>
    <w:rsid w:val="00EF263B"/>
    <w:rsid w:val="00EF4948"/>
    <w:rsid w:val="00EF67E4"/>
    <w:rsid w:val="00F02D68"/>
    <w:rsid w:val="00F0650A"/>
    <w:rsid w:val="00F130FB"/>
    <w:rsid w:val="00F203A2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5ED8"/>
    <w:rsid w:val="00FA2580"/>
    <w:rsid w:val="00FA5D7A"/>
    <w:rsid w:val="00FB169F"/>
    <w:rsid w:val="00FB3813"/>
    <w:rsid w:val="00FB7E8C"/>
    <w:rsid w:val="00FC3745"/>
    <w:rsid w:val="00FC56BC"/>
    <w:rsid w:val="00FC7987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25F04CE-658A-4E17-9E94-7A26CF0F2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7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6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62277-0024-453D-A702-82D329832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22</cp:revision>
  <cp:lastPrinted>2021-07-09T14:02:00Z</cp:lastPrinted>
  <dcterms:created xsi:type="dcterms:W3CDTF">2024-11-19T10:16:00Z</dcterms:created>
  <dcterms:modified xsi:type="dcterms:W3CDTF">2025-09-29T06:37:00Z</dcterms:modified>
</cp:coreProperties>
</file>